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Работа состоит из 30 заданий. На выполнение работы по географии отводится 2,5 часа (150 минут).</w:t>
        <w:br/>
      </w:r>
      <w:r>
        <w:t xml:space="preserve">         Ответы к заданиям 1, 4, 5, 6, 11, 16–18 записываются в виде одной цифры, которая соответствует номеру правильного ответа. Эту цифру запишите в поле ответа в тексте работы.</w:t>
        <w:br/>
      </w:r>
      <w:r>
        <w:t xml:space="preserve">         Ответы к заданиям 2, 3, 7–10, 13–15, 19–27, 30 записываются в виде числа, слова (словосочетания) или последовательности цифр. Ответ запишите в поле ответа в тексте работы. Единицы измерения в ответе указывать не надо.</w:t>
        <w:br/>
      </w:r>
      <w:r>
        <w:t xml:space="preserve">         Работа содержит 3 задания (12, 28 и 29), на которые следует дать развёрнутый ответ. Ответы на эти задания записываются на чистом листе. Запишите сначала номер задания, а затем ответ на него.</w:t>
        <w:br/>
      </w:r>
      <w:r>
        <w:t xml:space="preserve">         При выполнении работы разрешается использовать географические атласы для 7, 8 и 9 классов, линейку и непрограммируемый калькулятор.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Большинство верующих какого из перечисленных народов России исповедуют ислам?</w:t>
      </w:r>
    </w:p>
    <w:p>
      <w:pPr>
        <w:ind w:left="0" w:right="0"/>
      </w:pPr>
      <w:r/>
      <w:r>
        <w:t>1) буряты</w:t>
        <w:br/>
      </w:r>
      <w:r>
        <w:t>2) калмыки</w:t>
        <w:br/>
      </w:r>
      <w:r>
        <w:t>3) татары</w:t>
        <w:br/>
      </w:r>
      <w:r>
        <w:t>4) тувинцы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Вставьте название государства на место пропуска.</w:t>
        <w:br/>
      </w:r>
      <w:r>
        <w:t>Одним из приграничных субъектов РФ является Омская область, которая имеет выход к государственной границе РФ с государством ____________.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ниже города в порядке увеличения в них численности населения. Запишите в таблицу получившуюся последовательность цифр.</w:t>
      </w:r>
    </w:p>
    <w:p>
      <w:pPr>
        <w:ind w:left="0" w:right="0"/>
      </w:pPr>
      <w:r/>
      <w:r>
        <w:t>1) Хабаровск</w:t>
        <w:br/>
      </w:r>
      <w:r>
        <w:t>2) Екатеринбург</w:t>
        <w:br/>
      </w:r>
      <w:r>
        <w:t>3) Нарьян-Мар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Для получения высоких урожаев сельскохозяйственных культур нужно учитывать много природных факторов. Один из них – степень увлажнения почвы. В каком из перечисленных регионов России наиболее важно осуществлять мероприятия, позволяющие сохранять влагу в почве?</w:t>
      </w:r>
    </w:p>
    <w:p>
      <w:pPr>
        <w:ind w:left="0" w:right="0"/>
      </w:pPr>
      <w:r/>
      <w:r>
        <w:t>1) Астраханская область</w:t>
        <w:br/>
      </w:r>
      <w:r>
        <w:t>2) Республика Коми</w:t>
        <w:br/>
      </w:r>
      <w:r>
        <w:t>3) Тверская область</w:t>
        <w:br/>
      </w:r>
      <w:r>
        <w:t>4) Вологодская область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5 и 6 выполняются с использованием приведённой ниже карты погоды.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6385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38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 Какой из перечисленных населённых пунктов, показанных на карте, находится в зоне действия антициклона?</w:t>
      </w:r>
    </w:p>
    <w:p>
      <w:pPr>
        <w:ind w:left="0" w:right="0"/>
      </w:pPr>
      <w:r/>
      <w:r>
        <w:t>1) Новосибирск</w:t>
        <w:br/>
      </w:r>
      <w:r>
        <w:t>2) Салехард</w:t>
        <w:br/>
      </w:r>
      <w:r>
        <w:t>3) Чита</w:t>
        <w:br/>
      </w:r>
      <w:r>
        <w:t>4) Ямбург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6. Карта погоды составлена на 6 марта 2011 г. В каком из перечисленных городов, показанных на карте, на следующий день наиболее вероятно существенное похолодание?</w:t>
      </w:r>
    </w:p>
    <w:p>
      <w:pPr>
        <w:ind w:left="0" w:right="0"/>
      </w:pPr>
      <w:r/>
      <w:r>
        <w:t>1) Чита</w:t>
        <w:br/>
      </w:r>
      <w:r>
        <w:t>2) Новосибирск</w:t>
        <w:br/>
      </w:r>
      <w:r>
        <w:t>3) Томск</w:t>
        <w:br/>
      </w:r>
      <w:r>
        <w:t>4) Ямбург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Определите, какой город – столица государства, имеет географические координаты 35° ю.ш. 149° в.д.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Во время экскурсии учащиеся сделали схематическую зарисовку залегания горных пород на обрыве в карьере.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429000" cy="12858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2858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Расположите показанные на рисунке слои горных пород в порядке увеличения их возраста (от самого молодого до самого древнего). Запишите в таблицу получившуюся последовательность цифр.</w:t>
      </w:r>
    </w:p>
    <w:p>
      <w:pPr>
        <w:ind w:left="0" w:right="0"/>
      </w:pPr>
      <w:r/>
      <w:r>
        <w:t>1) суглинок</w:t>
        <w:br/>
      </w:r>
      <w:r>
        <w:t>2) глина</w:t>
        <w:br/>
      </w:r>
      <w:r>
        <w:t>3) известняк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9–12 выполняются с использованием приведённого ниже фрагмента топографической карты.</w:t>
            </w:r>
          </w:p>
        </w:tc>
      </w:tr>
    </w:tbl>
    <w:p>
      <w:pPr>
        <w:pStyle w:val="aa"/>
        <w:ind w:left="0" w:right="0"/>
      </w:pPr>
      <w:r/>
      <w:r>
        <w:t xml:space="preserve"> 9-12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2291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29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 Определите по карте расстояние на местности по прямой от родника до геодезического знака. Измерение проводите между центрами условных знаков. Полученный результат округлите до десятков метров. Ответ запишите в виде числа.</w:t>
        <w:br/>
        <w:br/>
      </w:r>
      <w:r>
        <w:t>Ответ: ___________________________ м.</w:t>
      </w:r>
    </w:p>
    <w:p>
      <w:pPr>
        <w:ind w:left="0" w:right="0"/>
      </w:pPr>
      <w:r/>
    </w:p>
    <w:p>
      <w:pPr>
        <w:ind w:left="0" w:right="0"/>
      </w:pPr>
      <w:r/>
      <w:r>
        <w:t>10. Определите по карте, в каком направлении от башни находится</w:t>
        <w:br/>
      </w:r>
      <w:r>
        <w:t>геодезический знак.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  <w:r>
        <w:t>11. На рисунках представлены варианты профиля рельефа местности, построенные на основе карты по линии А – В разными учащимися. Какой из профилей построен верно?</w:t>
      </w:r>
    </w:p>
    <w:p>
      <w:pPr>
        <w:ind w:left="0" w:right="0"/>
      </w:pPr>
      <w:r>
        <w:br/>
      </w:r>
      <w:r>
        <w:drawing>
          <wp:inline xmlns:a="http://schemas.openxmlformats.org/drawingml/2006/main" xmlns:pic="http://schemas.openxmlformats.org/drawingml/2006/picture">
            <wp:extent cx="5762625" cy="22574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25742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12. Российский фермер выбирает участок для закладки нового фруктового сада. Ему нужен участок, на котором весной рано сходит снег, а летом почва лучше всего прогревается солнцем. Он также должен иметь расположение, удобное для вывоза собранного урожая на консервный завод. Определите, какой из участков, обозначенных на карте цифрами 1, 2 и 3, больше всего отвечает указанным требованиям. Для обоснования Вашего ответа приведите два довода. Ответ запишите на чистом листе, сначала указав номер задания.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В 2012 г. в Российскую Федерацию на постоянное место жительства из-за рубежа прибыло 417 681 человек, из них из стран СНГ – 363 955 человек, из других стран – 53 726 человек. Определите долю (в %) числа прибывших в РФ из стран СНГ в 2012 г. Полученный результат округлите до целого числа.</w:t>
        <w:br/>
      </w:r>
    </w:p>
    <w:p>
      <w:pPr>
        <w:ind w:left="0" w:right="0"/>
      </w:pPr>
      <w:r/>
      <w:r>
        <w:t>Ответ: ___________________________%.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Многие страны мира находятся в сейсмоопасных районах. Для этих стран важны прогнозирование землетрясений и сейсмостойкое строительство. На территории каких двух из перечисленных стран наиболее вероятны разрушительные землетрясения? Запишите в таблицу цифры, под которыми указаны выбранные страны.</w:t>
      </w:r>
    </w:p>
    <w:p>
      <w:pPr>
        <w:ind w:left="0" w:right="0"/>
      </w:pPr>
      <w:r/>
      <w:r>
        <w:t>1) Австрия</w:t>
        <w:br/>
      </w:r>
      <w:r>
        <w:t>2) Турция</w:t>
        <w:br/>
      </w:r>
      <w:r>
        <w:t>3) Швеция</w:t>
        <w:br/>
      </w:r>
      <w:r>
        <w:t>4) Чили</w:t>
        <w:br/>
      </w:r>
      <w:r>
        <w:t>5) Великобритания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Увеличение содержания в атмосфере каких двух из перечисленных газов приводит к усилению парникового эффекта?</w:t>
        <w:br/>
      </w:r>
      <w:r>
        <w:t>Запишите в таблицу цифры, под которыми указаны выбранные газы.</w:t>
      </w:r>
    </w:p>
    <w:p>
      <w:pPr>
        <w:ind w:left="0" w:right="0"/>
      </w:pPr>
      <w:r/>
      <w:r>
        <w:t>1) водород</w:t>
        <w:br/>
      </w:r>
      <w:r>
        <w:t>2) углекислый газ</w:t>
        <w:br/>
      </w:r>
      <w:r>
        <w:t>3) азот</w:t>
        <w:br/>
      </w:r>
      <w:r>
        <w:t>4) кислород</w:t>
        <w:br/>
      </w:r>
      <w:r>
        <w:t>5) метан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16 и 17 выполняются с использованием приведённого ниже текста.</w:t>
            </w:r>
          </w:p>
        </w:tc>
      </w:tr>
    </w:tbl>
    <w:p>
      <w:pPr>
        <w:pStyle w:val="aa"/>
        <w:ind w:left="0" w:right="0"/>
      </w:pPr>
      <w:r/>
      <w:r>
        <w:t xml:space="preserve"> 16-17 </w:t>
      </w:r>
    </w:p>
    <w:p>
      <w:pPr>
        <w:ind w:left="0" w:right="0"/>
      </w:pPr>
      <w:r/>
    </w:p>
    <w:p>
      <w:pPr>
        <w:ind w:left="0" w:right="0"/>
      </w:pPr>
      <w:r/>
      <w:r>
        <w:t>Школьники нашли в Интернете климатические данные для пунктов, расположенных в Евразии. Данные получены на местных метеостанциях в результате многолетних наблюдений. Собранные школьниками данные представлены в следующей таблице.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7526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752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16. Учащиеся проанализировали собранные данные в целях выявления зависимости между особенностями климата и географическим положением пункта. У всех учащихся выводы получились разные. Кто из них сделал верный вывод на основе представленных данных?</w:t>
      </w:r>
    </w:p>
    <w:p>
      <w:pPr>
        <w:ind w:left="0" w:right="0"/>
      </w:pPr>
      <w:r/>
      <w:r>
        <w:t>1) Алексей: «Температура воздуха зависит от высоты: чем выше расположен пункт, тем в нём холоднее».</w:t>
        <w:br/>
      </w:r>
      <w:r>
        <w:t>2) Сергей: «При движении с северо-запада на юго-восток количество атмосферных осадков постепенно увеличивается».</w:t>
        <w:br/>
      </w:r>
      <w:r>
        <w:t>3) Полина: «Чем выше расположен пункт, тем больше в нём выпадает атмосферных осадков».</w:t>
        <w:br/>
      </w:r>
      <w:r>
        <w:t>4) Елена: «При движении с северо-запада на юго-восток лето становится теплее».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17. В каком из перечисленных населённых пунктов 23 сентября Солнце раньше всего по московскому времени поднимется над горизонтом?</w:t>
      </w:r>
    </w:p>
    <w:p>
      <w:pPr>
        <w:ind w:left="0" w:right="0"/>
      </w:pPr>
      <w:r/>
      <w:r>
        <w:t>1) Линчёпинг</w:t>
        <w:br/>
      </w:r>
      <w:r>
        <w:t>2) Замостье</w:t>
        <w:br/>
      </w:r>
      <w:r>
        <w:t>3) Черновцы</w:t>
        <w:br/>
      </w:r>
      <w:r>
        <w:t>4) Чанкыры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климатограмму и определите, какой буквой на карте обозначен пункт, характеристики климата которого отражены в климатограмме.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333750" cy="218122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181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7242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72427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1) A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2) B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3) C</w:t>
            </w:r>
          </w:p>
        </w:tc>
        <w:tc>
          <w:tcPr>
            <w:tcW w:type="dxa" w:w="2310"/>
            <w:vAlign w:val="top"/>
          </w:tcPr>
          <w:p>
            <w:pPr>
              <w:jc w:val="center"/>
            </w:pPr>
            <w:r/>
            <w:r>
              <w:t>4) D</w:t>
            </w:r>
          </w:p>
        </w:tc>
      </w:tr>
    </w:tbl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Расположите регионы России в той последовательности, в которой их жители встречают Новый год. Запишите в таблицу получившуюся последовательность цифр.</w:t>
      </w:r>
    </w:p>
    <w:p>
      <w:pPr>
        <w:ind w:left="0" w:right="0"/>
      </w:pPr>
      <w:r/>
      <w:r>
        <w:t>1) Омская область</w:t>
        <w:br/>
      </w:r>
      <w:r>
        <w:t>2) Республика Бурятия</w:t>
        <w:br/>
      </w:r>
      <w:r>
        <w:t>3) Пермский край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Туристические фирмы разных регионов России разработали слоганы (рекламные лозунги) для привлечения туристов в свои регионы. Установите соответствие между слоганами и регионами: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17"/>
        </w:trPr>
        <w:tc>
          <w:tcPr>
            <w:tcW w:type="dxa" w:w="5175"/>
            <w:vAlign w:val="top"/>
          </w:tcPr>
          <w:p>
            <w:pPr>
              <w:pStyle w:val="afa"/>
              <w:jc w:val="center"/>
            </w:pPr>
            <w:r/>
            <w:r>
              <w:t>СЛОГАНЫ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  <w:jc w:val="center"/>
            </w:pPr>
            <w:r/>
            <w:r>
              <w:t>РЕГИОНЫ</w:t>
            </w:r>
          </w:p>
        </w:tc>
      </w:tr>
      <w:tr>
        <w:trPr>
          <w:trHeight w:val="517"/>
        </w:trPr>
        <w:tc>
          <w:tcPr>
            <w:tcW w:type="dxa" w:w="5175"/>
            <w:vAlign w:val="top"/>
          </w:tcPr>
          <w:p>
            <w:pPr>
              <w:pStyle w:val="afa"/>
              <w:ind w:left="0" w:right="0"/>
            </w:pPr>
            <w:r/>
            <w:r>
              <w:t>А) Используйте возможность искупаться в чистейших водах самого глубокого озера в мире!</w:t>
              <w:br/>
            </w:r>
            <w:r>
              <w:t>Б) Посетите лучшие российские морские</w:t>
              <w:br/>
            </w:r>
            <w:r>
              <w:t>курорты на Балтийском взморье!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</w:pPr>
            <w:r/>
            <w:r>
              <w:t>1) Приморский край</w:t>
              <w:br/>
            </w:r>
            <w:r>
              <w:t>2) Республика Бурятия</w:t>
              <w:br/>
            </w:r>
            <w:r>
              <w:t>3) Республика Карелия</w:t>
              <w:br/>
            </w:r>
            <w:r>
              <w:t>4) Калининградская область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Определите страну по её краткому описанию.</w:t>
      </w:r>
    </w:p>
    <w:p>
      <w:pPr>
        <w:ind w:left="0" w:right="0"/>
      </w:pPr>
      <w:r/>
      <w:r>
        <w:t>Эта страна протянулось узкой полосой вдоль восточного и южного побережий одного из крупных полуостровов Евразии. Рельеф в основном гористый; равнины, расположенные в дельте двух крупных рек, занимают около четверти территории страны. Климат субэкваториальный, часты тайфуны и наводнения. Недра богаты полезными ископаемыми: разведаны запасы нефти, каменного угля, железных, оловянных и вольфрамовых руд. Сельское хозяйство специализируется на производстве риса, сахарного тростника, чая, кофе и натурального каучука.</w:t>
        <w:br/>
        <w:br/>
      </w:r>
      <w:r>
        <w:t xml:space="preserve">Ответ: ___________________________ </w:t>
      </w:r>
    </w:p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приведённых высказываний содержится информация о погоде, характерной для антициклона? Запишите в таблицу цифры, под которыми указаны выбранные высказывания.</w:t>
      </w:r>
    </w:p>
    <w:p>
      <w:pPr>
        <w:ind w:left="0" w:right="0"/>
      </w:pPr>
      <w:r/>
      <w:r>
        <w:t>1) Завтра ожидаются сильные дожди при температуре от 14 до 16 °С.</w:t>
        <w:br/>
      </w:r>
      <w:r>
        <w:t>2) С 3 по 5 июля наблюдается малооблачная погода, слабые ветры, температура не опустится ниже + 28 °С.</w:t>
        <w:br/>
      </w:r>
      <w:r>
        <w:t>3) Ненастная погода с осадками и сильными ветрами продержится ещё 2 дня.</w:t>
        <w:br/>
      </w:r>
      <w:r>
        <w:t>4) В понедельник ожидаются грозы, усиление ветра, выпадет до 40 мм осадков.</w:t>
        <w:br/>
      </w:r>
      <w:r>
        <w:t>5) Завтра в Москве станет холодно и ясно. Осадки прекратятся. Температура понизится до –12 °С.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23 и 24 выполняются с использованием статистических данных.</w:t>
            </w:r>
          </w:p>
        </w:tc>
      </w:tr>
    </w:tbl>
    <w:p>
      <w:pPr>
        <w:pStyle w:val="aa"/>
        <w:ind w:left="0" w:right="0"/>
      </w:pPr>
      <w:r/>
      <w:r>
        <w:t xml:space="preserve"> 23-24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Площадь территории и эксплуатационная длина железнодорожных</w:t>
        <w:br/>
      </w:r>
      <w:r>
        <w:rPr>
          <w:b/>
        </w:rPr>
        <w:t>путей общего пользования отдельных регионов РФ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391150" cy="17907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1790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23. В каком регионе эксплуатационная длина железнодорожных путей общего пользования за период 2007–2013 гг. уменьшилась?</w:t>
        <w:br/>
        <w:br/>
      </w:r>
      <w:r>
        <w:t xml:space="preserve">Ответ: ___________________________ </w:t>
      </w:r>
    </w:p>
    <w:p>
      <w:pPr>
        <w:ind w:left="0" w:right="0"/>
      </w:pPr>
      <w:r/>
    </w:p>
    <w:p>
      <w:pPr>
        <w:ind w:left="0" w:right="0"/>
      </w:pPr>
      <w:r/>
      <w:r>
        <w:t>24. Определите густоту сети железных дорог в Калининградской области в 2013 г. Полученный результат округлите до целого числа.</w:t>
        <w:br/>
        <w:br/>
      </w:r>
      <w:r>
        <w:t xml:space="preserve">Ответ: ___________________________ 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перечисленных регионов России средняя плотность населения наибольшая? Запишите в таблицу цифры, которыми обозначены эти регионы.</w:t>
      </w:r>
    </w:p>
    <w:p>
      <w:pPr>
        <w:ind w:left="0" w:right="0"/>
      </w:pPr>
      <w:r/>
      <w:r>
        <w:t>1) Камчатский край</w:t>
        <w:br/>
      </w:r>
      <w:r>
        <w:t>2) Самарская область</w:t>
        <w:br/>
      </w:r>
      <w:r>
        <w:t>3) Тюменская область</w:t>
        <w:br/>
      </w:r>
      <w:r>
        <w:t>4) Амурская область</w:t>
        <w:br/>
      </w:r>
      <w:r>
        <w:t>5) Ставропольский край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города в порядке увеличения в них численности населения. Запишите в таблицу получившуюся последовательность цифр.</w:t>
      </w:r>
    </w:p>
    <w:p>
      <w:pPr>
        <w:ind w:left="0" w:right="0"/>
      </w:pPr>
      <w:r/>
      <w:r>
        <w:t>1) Братск</w:t>
        <w:br/>
      </w:r>
      <w:r>
        <w:t>2) Ярославль</w:t>
        <w:br/>
      </w:r>
      <w:r>
        <w:t>3) Нижний Новгород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В каких двух регионах России густота железных дорог наибольшая? Запишите в ответ цифры, под которыми указаны эти регионы.</w:t>
      </w:r>
    </w:p>
    <w:p>
      <w:pPr>
        <w:ind w:left="0" w:right="0"/>
      </w:pPr>
      <w:r/>
      <w:r>
        <w:t>1)  Красноярский край</w:t>
        <w:br/>
      </w:r>
      <w:r>
        <w:t>2)  Ленинградская область</w:t>
        <w:br/>
      </w:r>
      <w:r>
        <w:t>3)  Республика Коми</w:t>
        <w:br/>
      </w:r>
      <w:r>
        <w:t>4)  Республика Калмыкия</w:t>
        <w:br/>
      </w:r>
      <w:r>
        <w:t>5)  Тульская область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28–30 выполняются с использованием приведённого ниже текста.</w:t>
            </w:r>
          </w:p>
        </w:tc>
      </w:tr>
    </w:tbl>
    <w:p>
      <w:pPr>
        <w:pStyle w:val="aa"/>
        <w:ind w:left="0" w:right="0"/>
      </w:pPr>
      <w:r/>
      <w:r>
        <w:t xml:space="preserve"> 28-30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Оползень во Владивостоке</w:t>
      </w:r>
    </w:p>
    <w:p>
      <w:pPr>
        <w:ind w:left="0" w:right="0"/>
      </w:pPr>
      <w:r/>
      <w:r>
        <w:t xml:space="preserve">          В сентябре 2012 г. на одной из центральных улиц Владивостока на проспекте Красоты сошёл оползень. Камнями и землёй засыпало большую часть дорожного полотна. В результате инцидента никто не пострадал, но движение было закрыто. Причиной оползня стали сильные дожди, вызванные пришедшим тропическим циклоном «Санба».</w:t>
      </w:r>
    </w:p>
    <w:p>
      <w:pPr>
        <w:ind w:left="0" w:right="0"/>
      </w:pPr>
      <w:r/>
    </w:p>
    <w:p>
      <w:pPr>
        <w:ind w:left="0" w:right="0"/>
      </w:pPr>
      <w:r/>
      <w:r>
        <w:t>28. В пределах какого субъекта России произошло данное событие?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29. Как называются ветры, которые приносят сезонные дожди в эту часть России?</w:t>
      </w:r>
    </w:p>
    <w:p>
      <w:pPr>
        <w:ind w:left="0" w:right="0"/>
      </w:pPr>
      <w:r/>
    </w:p>
    <w:p>
      <w:pPr>
        <w:ind w:left="0" w:right="0"/>
      </w:pPr>
      <w:r/>
      <w:r>
        <w:t>30. Объясните, почему сильные дожди могли стать причиной оползня?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